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72" w:rsidRDefault="00F22972">
      <w:pPr>
        <w:spacing w:line="600" w:lineRule="exact"/>
        <w:rPr>
          <w:rFonts w:eastAsia="方正小标宋简体"/>
          <w:bCs/>
          <w:kern w:val="0"/>
          <w:sz w:val="30"/>
          <w:szCs w:val="30"/>
        </w:rPr>
      </w:pPr>
      <w:bookmarkStart w:id="0" w:name="_GoBack"/>
      <w:bookmarkEnd w:id="0"/>
    </w:p>
    <w:p w:rsidR="00F22972" w:rsidRDefault="00BD6996">
      <w:pPr>
        <w:spacing w:line="600" w:lineRule="exact"/>
      </w:pPr>
      <w:r>
        <w:rPr>
          <w:rFonts w:eastAsia="方正小标宋简体" w:hint="eastAsia"/>
          <w:bCs/>
          <w:kern w:val="0"/>
          <w:sz w:val="30"/>
          <w:szCs w:val="30"/>
        </w:rPr>
        <w:t>附件</w:t>
      </w:r>
    </w:p>
    <w:p w:rsidR="00F22972" w:rsidRDefault="00F22972"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F22972" w:rsidRDefault="00BD6996">
      <w:pPr>
        <w:spacing w:line="600" w:lineRule="exact"/>
        <w:jc w:val="center"/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eastAsia="方正小标宋简体" w:hint="eastAsia"/>
          <w:bCs/>
          <w:kern w:val="0"/>
          <w:sz w:val="44"/>
          <w:szCs w:val="44"/>
        </w:rPr>
        <w:t>4</w:t>
      </w:r>
      <w:r>
        <w:rPr>
          <w:rFonts w:eastAsia="方正小标宋简体"/>
          <w:bCs/>
          <w:kern w:val="0"/>
          <w:sz w:val="44"/>
          <w:szCs w:val="44"/>
        </w:rPr>
        <w:t>年度梅州扶贫济困奖获奖名单</w:t>
      </w:r>
    </w:p>
    <w:p w:rsidR="00F22972" w:rsidRDefault="00F22972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</w:p>
    <w:p w:rsidR="00F22972" w:rsidRDefault="00BD699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一、特别爱心奖（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个）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广东珠江投资股份有限公司</w:t>
      </w:r>
    </w:p>
    <w:p w:rsidR="00F22972" w:rsidRDefault="00F22972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</w:p>
    <w:p w:rsidR="00F22972" w:rsidRDefault="00BD699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二、金奖（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10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个）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梅州市金航科技有限公司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合生创展集团有限公司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广东宝丽华电力有限公司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广州市欧派公益基金会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李晓奇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广东塔牌集团股份有限公司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广东省旅游控股集团有限公司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深圳市喜德盛自行车股份有限公司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梅州市威利邦电子科技有限公司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广东电网有限责任公司梅州供电局</w:t>
      </w:r>
    </w:p>
    <w:p w:rsidR="00F22972" w:rsidRDefault="00F22972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</w:p>
    <w:p w:rsidR="00F22972" w:rsidRDefault="00BD699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三、银奖（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17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个）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广州市瑞鑫医疗科技发展有限公司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广东梅雁吉祥水电股份有限公司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深圳市宁新科技有限公司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广东韩江工程总承包有限公司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广州凯源房地产实业有限公司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卓建生态环境集团有限公司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广东省路桥建设发展有限公司路达分公司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中交城市投资控股有限公司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梅州市梅江区睿思幼儿园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深圳市梅县商会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广东烟草梅州市有限公司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梅州市威华水利水电建设工程有限公司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广东畲穗丝苗米农业发展有限公司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广东省广晟控股集团有限公司</w:t>
      </w:r>
      <w:r>
        <w:rPr>
          <w:rFonts w:eastAsia="方正仿宋_GBK"/>
          <w:sz w:val="32"/>
          <w:szCs w:val="32"/>
        </w:rPr>
        <w:t xml:space="preserve">  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广东金雁工业集团有限公司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梅州市西阳水电站有限公司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广东瑞旭供应链管理有限公司</w:t>
      </w:r>
    </w:p>
    <w:p w:rsidR="00F22972" w:rsidRDefault="00F22972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</w:p>
    <w:p w:rsidR="00F22972" w:rsidRDefault="00BD6996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四、铜奖（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138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个）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广州逸林假日酒店有限公司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梅州市嘉兴保安押运有限公司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广东省华禹建筑工程有限公司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深圳市鸿富瀚科技股份有限公司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广东烟草梅州市有限公司蕉岭县分公司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深圳市叶澄海慈善基金会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广东南联电缆有限公司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广州市丰硕乡村助学促进会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梅州市梅县区畲江教育发展基金会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广东省铁路建设投资集团有限公司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广东深华药业有限公司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中国石化销售股份有限公司广东石油分公司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中国平安财产保险股份有限公司梅州中心支公司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潘莉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中国移动通信集团广东有限公司梅州分公司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广东华盛铭兔环保科技股份有限</w:t>
      </w:r>
      <w:r>
        <w:rPr>
          <w:rFonts w:eastAsia="方正仿宋_GBK" w:hint="eastAsia"/>
          <w:sz w:val="32"/>
          <w:szCs w:val="32"/>
        </w:rPr>
        <w:t>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罗穆禧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力行植林慈善基金会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广州市公共交通集团有限公司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广东华特气体股份有限公司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广州市建筑集团有限公司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缪寿良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玉清慈善基金受托人法团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广东五华一建工程有限公司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广东华东爆破拆迁工程有限公司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龙宇电子（梅州）有限公司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澳门嘉应同乡会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江门市梅州商会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博敏电子股份有限公司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广东旺盛建设工程有限公司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五华县永祥矿业有限公司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深圳市美味通餐饮管理有限公司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33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广东隆创丰建设工程有限公司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裕华国产百货有限公司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广东汕泰食品有限公司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广州海外联谊会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广州共育文化发展有限公司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张弢李芬伉俪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江富生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福建华盛铭兔环保科技有限公司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丰顺县永江房地产开发有限公司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戴初贤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广州珠江粮油集团有限公司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廖文标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深圳青丛生物科技有限公司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梅州市梅县区畲江商会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深圳市宁江文化促进会（宝安联谊会）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厦门伟业达投资有限公司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张志伟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梅州泽山口腔医院有限公司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梅县线艺通信元件有限公司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广东烟草梅州市有限公司梅县分公司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广州成至智能机器科技有限公司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中国电信股份有限公司梅州分公司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梅州市金华信科技有限公司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广东嘉元科技股份有限公司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57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广州市妇女儿童福利会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广州万腾电子科技有限公司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梅州市高尔夫球协会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北京梅州企业商会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中国石化销售股份有限公司广东梅州石油分公司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辰浩医疗科技（广东）有限公司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兴宁市雨人教育促进中心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梅州市金晁科技有限公司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深圳市大埔商会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广东荣辉生态科技有限公司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梅州市胜工矿山设备有限公司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五华东成家具有限公司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廖告清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廖琼山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广东烟草梅州市有限公司大埔县分公司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</w:t>
      </w:r>
      <w:r>
        <w:rPr>
          <w:rFonts w:eastAsia="方正仿宋_GBK"/>
          <w:sz w:val="32"/>
          <w:szCs w:val="32"/>
        </w:rPr>
        <w:t>市瑞山天泉有限公司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梅州市梅县区白渡商会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江门市穗航船舶工程有限公司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廖茂逊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广东锦顺科技有限公司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周通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陈辉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梅州市实惠好会计服务有限公司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广州珠江实业集团有限公司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81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广东烟草梅州市有限公司丰顺县分公司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广州市番禺区钟村房地产开发公司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广州市钟盛地产开发有限公司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梅州海吉新城商贸物流园市场管理有限公司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深圳永恒工程开发有限公司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广东三角牌电器股份有限公司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梅州金山建筑工程有限公司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广东中烟工业有限责任公司梅州卷烟厂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广福建材（蕉岭）精化有限公司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丰顺县韩江水电有限公司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广东雄龙和丰科技有限公司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先锋期货股份有限公司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广东省盐业集团有限公司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佛山市兆源房地产有限公司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广东越安建设工程有限公司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深圳市硅谷动力产业园运营有限公司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中山市客家商会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梅州市皇樽御食品有限公司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广东狮子会（启晨服务队）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广东嘉应新能源发展有限公司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广东广咨国际投资咨询集团股份有限公司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广东恒松控股集团有限公司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中油碧辟石油有限公司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陈纪擎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105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卢星洁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广东盈华电子科技有限公司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广东云诺建设有限公司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梅州市河南商会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惠州市嘉应商会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深圳市绿康源蔬菜配送有限公司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深圳深兄投资发展有限公司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梅州市崇尚旅游发展投资有限公司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梅州市拓胜新能源科技有限责任公司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大连鑫裕物流装备制造有限公司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梅州市宇鑫建设工程有限公司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兴宁市乌池种养有限公司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梅州市宁录科技有限公司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广东创尔实业有限公司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深圳市中创盈科集团有限公司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梅州顺兴农业生态旅游发展有限公司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广东力天房地产开发有限公司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广州国坤立升展览有限公司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宏大爆破工程集团有限责任公司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深圳市得讯网络传媒有限公司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惠州固尔琦智能设备有限公司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丰顺县大胜溪梯级水电站有限公司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深圳市德力佳润滑科技有限公司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深圳市鼎禾盛食品科技有限公司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129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深圳市昊天林实业有限公司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130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东莞市博雅外国语学校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131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陈要生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132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重庆万凡建筑工程有限公司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133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朱水祥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134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五华县华兴公路工程有限公司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135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张国富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136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广东昌大建设工程有限公司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137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廖锦城</w:t>
      </w:r>
    </w:p>
    <w:p w:rsidR="00F22972" w:rsidRDefault="00BD6996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138</w:t>
      </w:r>
      <w:r>
        <w:rPr>
          <w:rFonts w:eastAsia="方正仿宋_GBK"/>
          <w:sz w:val="32"/>
          <w:szCs w:val="32"/>
        </w:rPr>
        <w:t xml:space="preserve">.  </w:t>
      </w:r>
      <w:r>
        <w:rPr>
          <w:rFonts w:eastAsia="方正仿宋_GBK"/>
          <w:sz w:val="32"/>
          <w:szCs w:val="32"/>
        </w:rPr>
        <w:t>廖志艳</w:t>
      </w:r>
    </w:p>
    <w:p w:rsidR="00F22972" w:rsidRDefault="00F22972">
      <w:pPr>
        <w:spacing w:line="560" w:lineRule="exact"/>
        <w:ind w:firstLineChars="200" w:firstLine="672"/>
        <w:rPr>
          <w:rFonts w:eastAsia="方正仿宋_GBK"/>
          <w:sz w:val="32"/>
          <w:szCs w:val="32"/>
        </w:rPr>
      </w:pPr>
    </w:p>
    <w:p w:rsidR="00F22972" w:rsidRDefault="00F22972">
      <w:pPr>
        <w:spacing w:line="560" w:lineRule="exact"/>
        <w:rPr>
          <w:rFonts w:eastAsia="黑体" w:hAnsi="黑体"/>
          <w:sz w:val="32"/>
          <w:szCs w:val="32"/>
        </w:rPr>
      </w:pPr>
    </w:p>
    <w:sectPr w:rsidR="00F2297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96" w:rsidRDefault="00BD6996">
      <w:r>
        <w:separator/>
      </w:r>
    </w:p>
  </w:endnote>
  <w:endnote w:type="continuationSeparator" w:id="0">
    <w:p w:rsidR="00BD6996" w:rsidRDefault="00B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00385"/>
    </w:sdtPr>
    <w:sdtEndPr>
      <w:rPr>
        <w:sz w:val="24"/>
        <w:szCs w:val="24"/>
      </w:rPr>
    </w:sdtEndPr>
    <w:sdtContent>
      <w:p w:rsidR="00F22972" w:rsidRDefault="00BD6996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64CDC" w:rsidRPr="00E64CDC">
          <w:rPr>
            <w:noProof/>
            <w:sz w:val="24"/>
            <w:szCs w:val="24"/>
            <w:lang w:val="zh-CN"/>
          </w:rPr>
          <w:t>-</w:t>
        </w:r>
        <w:r w:rsidR="00E64CDC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F22972" w:rsidRDefault="00F22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96" w:rsidRDefault="00BD6996">
      <w:r>
        <w:separator/>
      </w:r>
    </w:p>
  </w:footnote>
  <w:footnote w:type="continuationSeparator" w:id="0">
    <w:p w:rsidR="00BD6996" w:rsidRDefault="00BD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3D"/>
    <w:rsid w:val="9F1F6B66"/>
    <w:rsid w:val="B26F3474"/>
    <w:rsid w:val="CB3E6909"/>
    <w:rsid w:val="CEFE8EB0"/>
    <w:rsid w:val="CFBBE893"/>
    <w:rsid w:val="D57C8BF4"/>
    <w:rsid w:val="D7FEFE8C"/>
    <w:rsid w:val="DEDFCB12"/>
    <w:rsid w:val="DFCFFBD2"/>
    <w:rsid w:val="DFDFAFE8"/>
    <w:rsid w:val="EFF306AE"/>
    <w:rsid w:val="F71F41F9"/>
    <w:rsid w:val="F77B918D"/>
    <w:rsid w:val="FCFA85CD"/>
    <w:rsid w:val="FD3DCF39"/>
    <w:rsid w:val="FE7FC42D"/>
    <w:rsid w:val="FEBC2BB8"/>
    <w:rsid w:val="FFEC66E6"/>
    <w:rsid w:val="FFFD22C7"/>
    <w:rsid w:val="00011B11"/>
    <w:rsid w:val="0002208C"/>
    <w:rsid w:val="00036FF0"/>
    <w:rsid w:val="00061E39"/>
    <w:rsid w:val="000626F1"/>
    <w:rsid w:val="00063650"/>
    <w:rsid w:val="00072974"/>
    <w:rsid w:val="000749ED"/>
    <w:rsid w:val="00076CB6"/>
    <w:rsid w:val="000A29BD"/>
    <w:rsid w:val="000C4E70"/>
    <w:rsid w:val="000F2E25"/>
    <w:rsid w:val="001211A0"/>
    <w:rsid w:val="00161D70"/>
    <w:rsid w:val="0017062A"/>
    <w:rsid w:val="00172214"/>
    <w:rsid w:val="00194581"/>
    <w:rsid w:val="001B01F0"/>
    <w:rsid w:val="001D691A"/>
    <w:rsid w:val="001E129C"/>
    <w:rsid w:val="001F7238"/>
    <w:rsid w:val="001F749D"/>
    <w:rsid w:val="002018F8"/>
    <w:rsid w:val="00212415"/>
    <w:rsid w:val="002359DD"/>
    <w:rsid w:val="00243315"/>
    <w:rsid w:val="002653F2"/>
    <w:rsid w:val="00273CAC"/>
    <w:rsid w:val="00281FE8"/>
    <w:rsid w:val="002B5D9A"/>
    <w:rsid w:val="002E2FFD"/>
    <w:rsid w:val="00307A0C"/>
    <w:rsid w:val="00307A83"/>
    <w:rsid w:val="00314345"/>
    <w:rsid w:val="00316AF3"/>
    <w:rsid w:val="003226FC"/>
    <w:rsid w:val="00343333"/>
    <w:rsid w:val="00365718"/>
    <w:rsid w:val="00393556"/>
    <w:rsid w:val="00393906"/>
    <w:rsid w:val="003C20AD"/>
    <w:rsid w:val="003C2750"/>
    <w:rsid w:val="003D1255"/>
    <w:rsid w:val="003F517D"/>
    <w:rsid w:val="00423CDF"/>
    <w:rsid w:val="00457FD5"/>
    <w:rsid w:val="004735B7"/>
    <w:rsid w:val="004743E2"/>
    <w:rsid w:val="004835F6"/>
    <w:rsid w:val="00487DA2"/>
    <w:rsid w:val="004B2DC7"/>
    <w:rsid w:val="004B638E"/>
    <w:rsid w:val="004D5329"/>
    <w:rsid w:val="004F325F"/>
    <w:rsid w:val="004F6580"/>
    <w:rsid w:val="00512E24"/>
    <w:rsid w:val="00523277"/>
    <w:rsid w:val="00526E75"/>
    <w:rsid w:val="0053797A"/>
    <w:rsid w:val="00541567"/>
    <w:rsid w:val="00547AB7"/>
    <w:rsid w:val="00552991"/>
    <w:rsid w:val="00563923"/>
    <w:rsid w:val="005921DF"/>
    <w:rsid w:val="00596C13"/>
    <w:rsid w:val="005C3F28"/>
    <w:rsid w:val="005E63C1"/>
    <w:rsid w:val="005F64A2"/>
    <w:rsid w:val="005F790B"/>
    <w:rsid w:val="006112D6"/>
    <w:rsid w:val="00630EE4"/>
    <w:rsid w:val="00671118"/>
    <w:rsid w:val="00676634"/>
    <w:rsid w:val="00676DA6"/>
    <w:rsid w:val="00677FA2"/>
    <w:rsid w:val="006924F7"/>
    <w:rsid w:val="006972E0"/>
    <w:rsid w:val="006B2390"/>
    <w:rsid w:val="006D2D8A"/>
    <w:rsid w:val="006D6DDE"/>
    <w:rsid w:val="006E36D8"/>
    <w:rsid w:val="006E7D82"/>
    <w:rsid w:val="006F529F"/>
    <w:rsid w:val="00706AA6"/>
    <w:rsid w:val="00720E1E"/>
    <w:rsid w:val="00726B42"/>
    <w:rsid w:val="00732E65"/>
    <w:rsid w:val="00735E0D"/>
    <w:rsid w:val="007841F5"/>
    <w:rsid w:val="007B2BCF"/>
    <w:rsid w:val="007C3023"/>
    <w:rsid w:val="007E064D"/>
    <w:rsid w:val="007F7B4C"/>
    <w:rsid w:val="008034B4"/>
    <w:rsid w:val="00814FED"/>
    <w:rsid w:val="0082068F"/>
    <w:rsid w:val="00837BDA"/>
    <w:rsid w:val="00864B62"/>
    <w:rsid w:val="00871706"/>
    <w:rsid w:val="00891AA7"/>
    <w:rsid w:val="008B73AB"/>
    <w:rsid w:val="008D284A"/>
    <w:rsid w:val="00912834"/>
    <w:rsid w:val="009132E0"/>
    <w:rsid w:val="00920DB0"/>
    <w:rsid w:val="00933600"/>
    <w:rsid w:val="00934A8C"/>
    <w:rsid w:val="00935732"/>
    <w:rsid w:val="009611DB"/>
    <w:rsid w:val="00962992"/>
    <w:rsid w:val="00970AD7"/>
    <w:rsid w:val="00974F96"/>
    <w:rsid w:val="00976DCC"/>
    <w:rsid w:val="00984798"/>
    <w:rsid w:val="0098501D"/>
    <w:rsid w:val="00991DAB"/>
    <w:rsid w:val="00993714"/>
    <w:rsid w:val="009B0C43"/>
    <w:rsid w:val="009B7316"/>
    <w:rsid w:val="009E7DCE"/>
    <w:rsid w:val="009F1149"/>
    <w:rsid w:val="009F5B86"/>
    <w:rsid w:val="00A1643D"/>
    <w:rsid w:val="00A42717"/>
    <w:rsid w:val="00A51B69"/>
    <w:rsid w:val="00A5657A"/>
    <w:rsid w:val="00A60E16"/>
    <w:rsid w:val="00A650ED"/>
    <w:rsid w:val="00A84E86"/>
    <w:rsid w:val="00AC4F35"/>
    <w:rsid w:val="00AC7F36"/>
    <w:rsid w:val="00AF6EA9"/>
    <w:rsid w:val="00B01163"/>
    <w:rsid w:val="00B45141"/>
    <w:rsid w:val="00B459D7"/>
    <w:rsid w:val="00B67801"/>
    <w:rsid w:val="00B756A4"/>
    <w:rsid w:val="00B80D95"/>
    <w:rsid w:val="00B95423"/>
    <w:rsid w:val="00BA6A01"/>
    <w:rsid w:val="00BB094E"/>
    <w:rsid w:val="00BD662A"/>
    <w:rsid w:val="00BD6996"/>
    <w:rsid w:val="00BE5991"/>
    <w:rsid w:val="00BF5E1D"/>
    <w:rsid w:val="00BF5F53"/>
    <w:rsid w:val="00C24616"/>
    <w:rsid w:val="00C2471F"/>
    <w:rsid w:val="00C501B4"/>
    <w:rsid w:val="00C8543F"/>
    <w:rsid w:val="00C918A2"/>
    <w:rsid w:val="00C93956"/>
    <w:rsid w:val="00C96F4E"/>
    <w:rsid w:val="00CA2275"/>
    <w:rsid w:val="00CA3E82"/>
    <w:rsid w:val="00CA4C9C"/>
    <w:rsid w:val="00CB3738"/>
    <w:rsid w:val="00CC1DC7"/>
    <w:rsid w:val="00D56B42"/>
    <w:rsid w:val="00D60366"/>
    <w:rsid w:val="00D747A5"/>
    <w:rsid w:val="00D80456"/>
    <w:rsid w:val="00D86E73"/>
    <w:rsid w:val="00D9572C"/>
    <w:rsid w:val="00DA46D4"/>
    <w:rsid w:val="00DC4833"/>
    <w:rsid w:val="00DC5137"/>
    <w:rsid w:val="00DD5E49"/>
    <w:rsid w:val="00DE4D98"/>
    <w:rsid w:val="00E108C1"/>
    <w:rsid w:val="00E17FE3"/>
    <w:rsid w:val="00E2472B"/>
    <w:rsid w:val="00E3181E"/>
    <w:rsid w:val="00E55ABA"/>
    <w:rsid w:val="00E64CDC"/>
    <w:rsid w:val="00E97676"/>
    <w:rsid w:val="00EB32FC"/>
    <w:rsid w:val="00EC0D8F"/>
    <w:rsid w:val="00EE04CA"/>
    <w:rsid w:val="00EE40FF"/>
    <w:rsid w:val="00EF327D"/>
    <w:rsid w:val="00F109EA"/>
    <w:rsid w:val="00F154A0"/>
    <w:rsid w:val="00F21C33"/>
    <w:rsid w:val="00F22972"/>
    <w:rsid w:val="00F22C0A"/>
    <w:rsid w:val="00F272F0"/>
    <w:rsid w:val="00F27E85"/>
    <w:rsid w:val="00F54C26"/>
    <w:rsid w:val="00F666B5"/>
    <w:rsid w:val="00F766DD"/>
    <w:rsid w:val="00F97D1B"/>
    <w:rsid w:val="00FB19DC"/>
    <w:rsid w:val="1BD30DBD"/>
    <w:rsid w:val="1F9F3EB2"/>
    <w:rsid w:val="1FFD28A2"/>
    <w:rsid w:val="3AFF6C77"/>
    <w:rsid w:val="4C631139"/>
    <w:rsid w:val="57FF9F8D"/>
    <w:rsid w:val="5FFF748F"/>
    <w:rsid w:val="6F7F3A75"/>
    <w:rsid w:val="6FBBE3A1"/>
    <w:rsid w:val="74FB162C"/>
    <w:rsid w:val="76B005B7"/>
    <w:rsid w:val="79EE93CF"/>
    <w:rsid w:val="7BE78D4C"/>
    <w:rsid w:val="7D75566C"/>
    <w:rsid w:val="7ECD151C"/>
    <w:rsid w:val="7F3EBCC7"/>
    <w:rsid w:val="7F4DDF22"/>
    <w:rsid w:val="7FF79F7C"/>
    <w:rsid w:val="7F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CD2C0"/>
  <w15:docId w15:val="{AF19D0DA-C4F4-470A-BFE2-B36210BA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2025-06-29T21:45:00Z</cp:lastPrinted>
  <dcterms:created xsi:type="dcterms:W3CDTF">2025-07-11T02:05:00Z</dcterms:created>
  <dcterms:modified xsi:type="dcterms:W3CDTF">2025-07-11T02:05:00Z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